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8D" w:rsidRDefault="001C668D" w:rsidP="001C668D">
      <w:pPr>
        <w:jc w:val="center"/>
        <w:rPr>
          <w:b/>
          <w:lang w:val="uk-UA"/>
        </w:rPr>
      </w:pPr>
      <w:r w:rsidRPr="002F334D">
        <w:rPr>
          <w:b/>
          <w:lang w:val="uk-UA"/>
        </w:rPr>
        <w:t>ПОЗАСТАТУТНЕ МАЙНО</w:t>
      </w:r>
      <w:r>
        <w:rPr>
          <w:b/>
          <w:lang w:val="uk-UA"/>
        </w:rPr>
        <w:t xml:space="preserve"> </w:t>
      </w:r>
    </w:p>
    <w:p w:rsidR="001C668D" w:rsidRDefault="001C668D" w:rsidP="001C668D">
      <w:pPr>
        <w:jc w:val="center"/>
        <w:rPr>
          <w:b/>
          <w:lang w:val="uk-UA"/>
        </w:rPr>
      </w:pPr>
      <w:r>
        <w:rPr>
          <w:b/>
          <w:lang w:val="uk-UA"/>
        </w:rPr>
        <w:t>Управління забезпечення реалізації повноважень у Сумській області Регіонального відділення Фонду державного майна України по Полтавській та Сумській областях на нараду в Фонді держ</w:t>
      </w:r>
      <w:r w:rsidR="00851DAB">
        <w:rPr>
          <w:b/>
          <w:lang w:val="uk-UA"/>
        </w:rPr>
        <w:t>авного майна України станом на 31</w:t>
      </w:r>
      <w:r>
        <w:rPr>
          <w:b/>
          <w:lang w:val="uk-UA"/>
        </w:rPr>
        <w:t>.1</w:t>
      </w:r>
      <w:r w:rsidR="00851DAB">
        <w:rPr>
          <w:b/>
          <w:lang w:val="uk-UA"/>
        </w:rPr>
        <w:t>2</w:t>
      </w:r>
      <w:r>
        <w:rPr>
          <w:b/>
          <w:lang w:val="uk-UA"/>
        </w:rPr>
        <w:t>.2023</w:t>
      </w:r>
    </w:p>
    <w:p w:rsidR="001C668D" w:rsidRDefault="001C668D" w:rsidP="001C668D">
      <w:pPr>
        <w:jc w:val="center"/>
        <w:rPr>
          <w:b/>
          <w:lang w:val="uk-UA"/>
        </w:rPr>
      </w:pPr>
    </w:p>
    <w:p w:rsidR="001C668D" w:rsidRDefault="001C668D" w:rsidP="001C668D">
      <w:pPr>
        <w:jc w:val="center"/>
        <w:rPr>
          <w:b/>
          <w:lang w:val="uk-UA"/>
        </w:rPr>
      </w:pPr>
      <w:r w:rsidRPr="002B3A5D">
        <w:rPr>
          <w:b/>
          <w:lang w:val="uk-UA"/>
        </w:rPr>
        <w:t>У сфері діяльності «</w:t>
      </w:r>
      <w:r>
        <w:rPr>
          <w:b/>
          <w:lang w:val="uk-UA"/>
        </w:rPr>
        <w:t>Управління майном, яке під час приватизації не увійшло до СК господарських товариств</w:t>
      </w:r>
      <w:r w:rsidRPr="002B3A5D">
        <w:rPr>
          <w:b/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6618"/>
        <w:gridCol w:w="2289"/>
      </w:tblGrid>
      <w:tr w:rsidR="001C668D" w:rsidTr="001C668D">
        <w:tc>
          <w:tcPr>
            <w:tcW w:w="438" w:type="dxa"/>
          </w:tcPr>
          <w:p w:rsidR="001C668D" w:rsidRPr="00717524" w:rsidRDefault="001C668D" w:rsidP="00BF3D1A">
            <w:pPr>
              <w:jc w:val="center"/>
              <w:rPr>
                <w:b/>
                <w:lang w:val="uk-UA" w:eastAsia="en-US"/>
              </w:rPr>
            </w:pPr>
            <w:r w:rsidRPr="00717524">
              <w:rPr>
                <w:b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6618" w:type="dxa"/>
            <w:vAlign w:val="center"/>
          </w:tcPr>
          <w:p w:rsidR="001C668D" w:rsidRPr="00717524" w:rsidRDefault="001C668D" w:rsidP="00BF3D1A">
            <w:pPr>
              <w:rPr>
                <w:b/>
                <w:lang w:val="uk-UA" w:eastAsia="en-US"/>
              </w:rPr>
            </w:pPr>
            <w:r w:rsidRPr="00717524">
              <w:rPr>
                <w:b/>
                <w:sz w:val="22"/>
                <w:szCs w:val="22"/>
                <w:lang w:val="uk-UA"/>
              </w:rPr>
              <w:t>Кількість державного майна, яке в процесі приватизації не увійшло до статутних капіталів господарських товариств та перебуває в управлінні Управління забезпечення реалізації повноважень у Сумській області</w:t>
            </w:r>
          </w:p>
        </w:tc>
        <w:tc>
          <w:tcPr>
            <w:tcW w:w="2289" w:type="dxa"/>
          </w:tcPr>
          <w:p w:rsidR="001C668D" w:rsidRPr="00717524" w:rsidRDefault="001C668D" w:rsidP="00BF3D1A">
            <w:pPr>
              <w:jc w:val="center"/>
              <w:rPr>
                <w:lang w:val="uk-UA" w:eastAsia="en-US"/>
              </w:rPr>
            </w:pPr>
            <w:r w:rsidRPr="00717524">
              <w:rPr>
                <w:sz w:val="22"/>
                <w:szCs w:val="22"/>
                <w:lang w:val="uk-UA"/>
              </w:rPr>
              <w:t>Одиниць майна</w:t>
            </w:r>
          </w:p>
          <w:p w:rsidR="001C668D" w:rsidRPr="00717524" w:rsidRDefault="001C668D" w:rsidP="00BF3D1A">
            <w:pPr>
              <w:jc w:val="center"/>
              <w:rPr>
                <w:b/>
                <w:lang w:val="uk-UA" w:eastAsia="en-US"/>
              </w:rPr>
            </w:pPr>
          </w:p>
        </w:tc>
      </w:tr>
      <w:tr w:rsidR="001C668D" w:rsidTr="001C668D">
        <w:tc>
          <w:tcPr>
            <w:tcW w:w="438" w:type="dxa"/>
          </w:tcPr>
          <w:p w:rsidR="001C668D" w:rsidRPr="00717524" w:rsidRDefault="001C668D" w:rsidP="00BF3D1A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6618" w:type="dxa"/>
            <w:vAlign w:val="center"/>
          </w:tcPr>
          <w:p w:rsidR="001C668D" w:rsidRPr="00717524" w:rsidRDefault="001C668D" w:rsidP="00BF3D1A">
            <w:pPr>
              <w:rPr>
                <w:lang w:val="uk-UA"/>
              </w:rPr>
            </w:pPr>
            <w:r w:rsidRPr="00717524">
              <w:rPr>
                <w:sz w:val="22"/>
                <w:szCs w:val="22"/>
                <w:lang w:val="uk-UA"/>
              </w:rPr>
              <w:t>Станом на 31.12.2022 на обліку перебувало</w:t>
            </w:r>
          </w:p>
        </w:tc>
        <w:tc>
          <w:tcPr>
            <w:tcW w:w="2289" w:type="dxa"/>
          </w:tcPr>
          <w:p w:rsidR="001C668D" w:rsidRPr="00717524" w:rsidRDefault="001C668D" w:rsidP="00BF3D1A">
            <w:pPr>
              <w:jc w:val="center"/>
              <w:rPr>
                <w:lang w:val="uk-UA"/>
              </w:rPr>
            </w:pPr>
            <w:r w:rsidRPr="00717524">
              <w:rPr>
                <w:sz w:val="22"/>
                <w:szCs w:val="22"/>
                <w:lang w:val="uk-UA"/>
              </w:rPr>
              <w:t>320</w:t>
            </w:r>
          </w:p>
        </w:tc>
      </w:tr>
      <w:tr w:rsidR="001C668D" w:rsidTr="001C668D">
        <w:tc>
          <w:tcPr>
            <w:tcW w:w="438" w:type="dxa"/>
          </w:tcPr>
          <w:p w:rsidR="001C668D" w:rsidRPr="00717524" w:rsidRDefault="001C668D" w:rsidP="00BF3D1A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6618" w:type="dxa"/>
          </w:tcPr>
          <w:p w:rsidR="001C668D" w:rsidRPr="00717524" w:rsidRDefault="001C668D" w:rsidP="00BF3D1A">
            <w:pPr>
              <w:rPr>
                <w:b/>
                <w:lang w:val="uk-UA" w:eastAsia="en-US"/>
              </w:rPr>
            </w:pPr>
            <w:r>
              <w:rPr>
                <w:sz w:val="22"/>
                <w:szCs w:val="22"/>
                <w:lang w:val="uk-UA"/>
              </w:rPr>
              <w:t>Станом на 30</w:t>
            </w:r>
            <w:r w:rsidRPr="00717524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Pr="00717524">
              <w:rPr>
                <w:sz w:val="22"/>
                <w:szCs w:val="22"/>
                <w:lang w:val="uk-UA"/>
              </w:rPr>
              <w:t>.2023 на обліку перебувало</w:t>
            </w:r>
          </w:p>
        </w:tc>
        <w:tc>
          <w:tcPr>
            <w:tcW w:w="2289" w:type="dxa"/>
          </w:tcPr>
          <w:p w:rsidR="001C668D" w:rsidRPr="007F6B5B" w:rsidRDefault="001C668D" w:rsidP="00BF3D1A">
            <w:pPr>
              <w:jc w:val="center"/>
              <w:rPr>
                <w:lang w:val="uk-UA" w:eastAsia="en-US"/>
              </w:rPr>
            </w:pPr>
            <w:r w:rsidRPr="007F6B5B">
              <w:rPr>
                <w:sz w:val="22"/>
                <w:szCs w:val="22"/>
                <w:lang w:val="uk-UA" w:eastAsia="en-US"/>
              </w:rPr>
              <w:t>2</w:t>
            </w:r>
            <w:r>
              <w:rPr>
                <w:sz w:val="22"/>
                <w:szCs w:val="22"/>
                <w:lang w:val="uk-UA" w:eastAsia="en-US"/>
              </w:rPr>
              <w:t>42</w:t>
            </w:r>
          </w:p>
        </w:tc>
      </w:tr>
      <w:tr w:rsidR="001C668D" w:rsidTr="001C668D">
        <w:tc>
          <w:tcPr>
            <w:tcW w:w="438" w:type="dxa"/>
          </w:tcPr>
          <w:p w:rsidR="001C668D" w:rsidRPr="00717524" w:rsidRDefault="001C668D" w:rsidP="00BF3D1A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6618" w:type="dxa"/>
          </w:tcPr>
          <w:p w:rsidR="001C668D" w:rsidRPr="00717524" w:rsidRDefault="001C668D" w:rsidP="00BF3D1A">
            <w:pPr>
              <w:rPr>
                <w:lang w:val="uk-UA"/>
              </w:rPr>
            </w:pPr>
            <w:r>
              <w:rPr>
                <w:lang w:val="uk-UA"/>
              </w:rPr>
              <w:t>Станом на 01.08.2023</w:t>
            </w:r>
          </w:p>
        </w:tc>
        <w:tc>
          <w:tcPr>
            <w:tcW w:w="2289" w:type="dxa"/>
          </w:tcPr>
          <w:p w:rsidR="001C668D" w:rsidRPr="000C0F07" w:rsidRDefault="001C668D" w:rsidP="00BF3D1A">
            <w:pPr>
              <w:jc w:val="center"/>
              <w:rPr>
                <w:lang w:val="uk-UA" w:eastAsia="en-US"/>
              </w:rPr>
            </w:pPr>
            <w:r w:rsidRPr="000C0F07">
              <w:rPr>
                <w:sz w:val="22"/>
                <w:szCs w:val="22"/>
                <w:lang w:val="uk-UA" w:eastAsia="en-US"/>
              </w:rPr>
              <w:t>225</w:t>
            </w:r>
          </w:p>
        </w:tc>
      </w:tr>
      <w:tr w:rsidR="001C668D" w:rsidTr="001C668D">
        <w:tc>
          <w:tcPr>
            <w:tcW w:w="438" w:type="dxa"/>
          </w:tcPr>
          <w:p w:rsidR="001C668D" w:rsidRPr="00717524" w:rsidRDefault="001C668D" w:rsidP="00BF3D1A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6618" w:type="dxa"/>
          </w:tcPr>
          <w:p w:rsidR="001C668D" w:rsidRDefault="001C668D" w:rsidP="00BF3D1A">
            <w:pPr>
              <w:rPr>
                <w:lang w:val="uk-UA"/>
              </w:rPr>
            </w:pPr>
            <w:r>
              <w:rPr>
                <w:lang w:val="uk-UA"/>
              </w:rPr>
              <w:t>Станом на 01.10.2023</w:t>
            </w:r>
          </w:p>
        </w:tc>
        <w:tc>
          <w:tcPr>
            <w:tcW w:w="2289" w:type="dxa"/>
          </w:tcPr>
          <w:p w:rsidR="001C668D" w:rsidRPr="0026555F" w:rsidRDefault="001C668D" w:rsidP="00BF3D1A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26555F">
              <w:rPr>
                <w:sz w:val="22"/>
                <w:szCs w:val="22"/>
                <w:lang w:val="uk-UA" w:eastAsia="en-US"/>
              </w:rPr>
              <w:t>196</w:t>
            </w:r>
          </w:p>
        </w:tc>
      </w:tr>
      <w:tr w:rsidR="001C668D" w:rsidTr="001C668D">
        <w:tc>
          <w:tcPr>
            <w:tcW w:w="438" w:type="dxa"/>
          </w:tcPr>
          <w:p w:rsidR="001C668D" w:rsidRPr="00717524" w:rsidRDefault="001C668D" w:rsidP="00BF3D1A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6618" w:type="dxa"/>
          </w:tcPr>
          <w:p w:rsidR="001C668D" w:rsidRPr="0026555F" w:rsidRDefault="00851DAB" w:rsidP="00851DAB">
            <w:pPr>
              <w:rPr>
                <w:lang w:val="uk-UA"/>
              </w:rPr>
            </w:pPr>
            <w:r w:rsidRPr="0026555F">
              <w:rPr>
                <w:lang w:val="uk-UA"/>
              </w:rPr>
              <w:t xml:space="preserve">Станом </w:t>
            </w:r>
            <w:r w:rsidR="001C668D" w:rsidRPr="0026555F">
              <w:rPr>
                <w:lang w:val="uk-UA"/>
              </w:rPr>
              <w:t>3</w:t>
            </w:r>
            <w:r w:rsidRPr="0026555F">
              <w:rPr>
                <w:lang w:val="uk-UA"/>
              </w:rPr>
              <w:t>1</w:t>
            </w:r>
            <w:r w:rsidR="001C668D" w:rsidRPr="0026555F">
              <w:rPr>
                <w:lang w:val="uk-UA"/>
              </w:rPr>
              <w:t>.1</w:t>
            </w:r>
            <w:r w:rsidRPr="0026555F">
              <w:rPr>
                <w:lang w:val="uk-UA"/>
              </w:rPr>
              <w:t>2</w:t>
            </w:r>
            <w:r w:rsidR="001C668D" w:rsidRPr="0026555F">
              <w:rPr>
                <w:lang w:val="uk-UA"/>
              </w:rPr>
              <w:t>.2023</w:t>
            </w:r>
          </w:p>
        </w:tc>
        <w:tc>
          <w:tcPr>
            <w:tcW w:w="2289" w:type="dxa"/>
          </w:tcPr>
          <w:p w:rsidR="001C668D" w:rsidRPr="0026555F" w:rsidRDefault="001C668D" w:rsidP="00851DAB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26555F">
              <w:rPr>
                <w:b/>
                <w:sz w:val="22"/>
                <w:szCs w:val="22"/>
                <w:lang w:val="uk-UA" w:eastAsia="en-US"/>
              </w:rPr>
              <w:t>17</w:t>
            </w:r>
            <w:r w:rsidR="00851DAB" w:rsidRPr="0026555F">
              <w:rPr>
                <w:b/>
                <w:sz w:val="22"/>
                <w:szCs w:val="22"/>
                <w:lang w:val="uk-UA" w:eastAsia="en-US"/>
              </w:rPr>
              <w:t>2</w:t>
            </w:r>
          </w:p>
        </w:tc>
      </w:tr>
    </w:tbl>
    <w:p w:rsidR="001C668D" w:rsidRPr="002B3A5D" w:rsidRDefault="001C668D" w:rsidP="001C668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"/>
        <w:gridCol w:w="6581"/>
        <w:gridCol w:w="2309"/>
      </w:tblGrid>
      <w:tr w:rsidR="001C668D" w:rsidTr="0026555F">
        <w:tc>
          <w:tcPr>
            <w:tcW w:w="455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 w:rsidRPr="00717524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6581" w:type="dxa"/>
          </w:tcPr>
          <w:p w:rsidR="001C668D" w:rsidRPr="00717524" w:rsidRDefault="001C668D" w:rsidP="0026555F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Протягом </w:t>
            </w:r>
            <w:r w:rsidR="0026555F">
              <w:rPr>
                <w:b/>
                <w:sz w:val="22"/>
                <w:szCs w:val="22"/>
                <w:lang w:val="uk-UA"/>
              </w:rPr>
              <w:t>періоду (01.01.2023-31</w:t>
            </w:r>
            <w:r w:rsidRPr="00717524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  <w:r w:rsidR="0026555F">
              <w:rPr>
                <w:b/>
                <w:sz w:val="22"/>
                <w:szCs w:val="22"/>
                <w:lang w:val="uk-UA"/>
              </w:rPr>
              <w:t>2</w:t>
            </w:r>
            <w:r w:rsidRPr="00717524">
              <w:rPr>
                <w:b/>
                <w:sz w:val="22"/>
                <w:szCs w:val="22"/>
                <w:lang w:val="uk-UA"/>
              </w:rPr>
              <w:t>.2023)  реалізовано   управлінських рішень</w:t>
            </w:r>
          </w:p>
        </w:tc>
        <w:tc>
          <w:tcPr>
            <w:tcW w:w="2309" w:type="dxa"/>
          </w:tcPr>
          <w:p w:rsidR="001C668D" w:rsidRPr="00717524" w:rsidRDefault="001C668D" w:rsidP="00BF3D1A">
            <w:pPr>
              <w:rPr>
                <w:lang w:val="uk-UA" w:eastAsia="en-US"/>
              </w:rPr>
            </w:pPr>
            <w:r w:rsidRPr="00717524">
              <w:rPr>
                <w:sz w:val="22"/>
                <w:szCs w:val="22"/>
                <w:lang w:val="uk-UA"/>
              </w:rPr>
              <w:t xml:space="preserve">Одиниць майна </w:t>
            </w:r>
          </w:p>
          <w:p w:rsidR="001C668D" w:rsidRPr="00717524" w:rsidRDefault="001C668D" w:rsidP="00BF3D1A">
            <w:pPr>
              <w:rPr>
                <w:b/>
                <w:lang w:val="uk-UA"/>
              </w:rPr>
            </w:pPr>
          </w:p>
        </w:tc>
      </w:tr>
      <w:tr w:rsidR="001C668D" w:rsidTr="0026555F">
        <w:tc>
          <w:tcPr>
            <w:tcW w:w="455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</w:p>
        </w:tc>
        <w:tc>
          <w:tcPr>
            <w:tcW w:w="6581" w:type="dxa"/>
          </w:tcPr>
          <w:p w:rsidR="001C668D" w:rsidRPr="00717524" w:rsidRDefault="001C668D" w:rsidP="00BF3D1A">
            <w:pPr>
              <w:rPr>
                <w:lang w:val="uk-UA"/>
              </w:rPr>
            </w:pPr>
            <w:r w:rsidRPr="00717524">
              <w:rPr>
                <w:sz w:val="22"/>
                <w:szCs w:val="22"/>
                <w:lang w:val="uk-UA"/>
              </w:rPr>
              <w:t>Загальна кількість, в. т. числі:</w:t>
            </w:r>
          </w:p>
        </w:tc>
        <w:tc>
          <w:tcPr>
            <w:tcW w:w="2309" w:type="dxa"/>
          </w:tcPr>
          <w:p w:rsidR="001C668D" w:rsidRPr="00717524" w:rsidRDefault="001C668D" w:rsidP="001C668D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147</w:t>
            </w:r>
          </w:p>
        </w:tc>
      </w:tr>
      <w:tr w:rsidR="001C668D" w:rsidTr="0026555F">
        <w:trPr>
          <w:trHeight w:val="265"/>
        </w:trPr>
        <w:tc>
          <w:tcPr>
            <w:tcW w:w="455" w:type="dxa"/>
            <w:vMerge w:val="restart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</w:p>
        </w:tc>
        <w:tc>
          <w:tcPr>
            <w:tcW w:w="6581" w:type="dxa"/>
          </w:tcPr>
          <w:p w:rsidR="001C668D" w:rsidRPr="00717524" w:rsidRDefault="001C668D" w:rsidP="00BF3D1A">
            <w:pPr>
              <w:rPr>
                <w:lang w:val="uk-UA"/>
              </w:rPr>
            </w:pPr>
            <w:r w:rsidRPr="00717524">
              <w:rPr>
                <w:sz w:val="22"/>
                <w:szCs w:val="22"/>
                <w:lang w:val="uk-UA"/>
              </w:rPr>
              <w:t xml:space="preserve">приватизовано </w:t>
            </w:r>
          </w:p>
        </w:tc>
        <w:tc>
          <w:tcPr>
            <w:tcW w:w="2309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1C668D" w:rsidTr="0026555F">
        <w:trPr>
          <w:trHeight w:val="312"/>
        </w:trPr>
        <w:tc>
          <w:tcPr>
            <w:tcW w:w="455" w:type="dxa"/>
            <w:vMerge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</w:p>
        </w:tc>
        <w:tc>
          <w:tcPr>
            <w:tcW w:w="6581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 w:rsidRPr="00717524">
              <w:rPr>
                <w:sz w:val="22"/>
                <w:szCs w:val="22"/>
                <w:lang w:val="uk-UA"/>
              </w:rPr>
              <w:t xml:space="preserve">передано в комунальну власність </w:t>
            </w:r>
          </w:p>
        </w:tc>
        <w:tc>
          <w:tcPr>
            <w:tcW w:w="2309" w:type="dxa"/>
          </w:tcPr>
          <w:p w:rsidR="001C668D" w:rsidRPr="00717524" w:rsidRDefault="001C668D" w:rsidP="00851D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851DAB">
              <w:rPr>
                <w:b/>
                <w:lang w:val="uk-UA"/>
              </w:rPr>
              <w:t xml:space="preserve">1 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1C668D" w:rsidTr="0026555F">
        <w:trPr>
          <w:trHeight w:val="480"/>
        </w:trPr>
        <w:tc>
          <w:tcPr>
            <w:tcW w:w="455" w:type="dxa"/>
            <w:vMerge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</w:p>
        </w:tc>
        <w:tc>
          <w:tcPr>
            <w:tcW w:w="6581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 w:rsidRPr="00717524">
              <w:rPr>
                <w:sz w:val="22"/>
                <w:szCs w:val="22"/>
                <w:lang w:val="uk-UA"/>
              </w:rPr>
              <w:t xml:space="preserve">виведено з обліку житлових будинків у зв’язку із приватизацією квартир мешканцями </w:t>
            </w:r>
          </w:p>
        </w:tc>
        <w:tc>
          <w:tcPr>
            <w:tcW w:w="2309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47</w:t>
            </w:r>
          </w:p>
        </w:tc>
      </w:tr>
      <w:tr w:rsidR="001C668D" w:rsidTr="0026555F">
        <w:trPr>
          <w:trHeight w:val="540"/>
        </w:trPr>
        <w:tc>
          <w:tcPr>
            <w:tcW w:w="455" w:type="dxa"/>
            <w:vMerge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</w:p>
        </w:tc>
        <w:tc>
          <w:tcPr>
            <w:tcW w:w="6581" w:type="dxa"/>
          </w:tcPr>
          <w:p w:rsidR="001C668D" w:rsidRPr="00717524" w:rsidRDefault="001C668D" w:rsidP="00BF3D1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717524">
              <w:rPr>
                <w:sz w:val="22"/>
                <w:szCs w:val="22"/>
                <w:lang w:val="uk-UA"/>
              </w:rPr>
              <w:t>иведено зруйноване майно за отриманими документами</w:t>
            </w:r>
          </w:p>
        </w:tc>
        <w:tc>
          <w:tcPr>
            <w:tcW w:w="2309" w:type="dxa"/>
          </w:tcPr>
          <w:p w:rsidR="001C668D" w:rsidRPr="00717524" w:rsidRDefault="001C668D" w:rsidP="001C66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89</w:t>
            </w:r>
          </w:p>
        </w:tc>
      </w:tr>
    </w:tbl>
    <w:p w:rsidR="001C668D" w:rsidRDefault="001C668D" w:rsidP="001C668D">
      <w:pPr>
        <w:rPr>
          <w:b/>
          <w:lang w:val="uk-U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6578"/>
        <w:gridCol w:w="2313"/>
      </w:tblGrid>
      <w:tr w:rsidR="001C668D" w:rsidTr="001C668D">
        <w:tc>
          <w:tcPr>
            <w:tcW w:w="454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 w:rsidRPr="00717524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6578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 w:rsidRPr="00717524">
              <w:rPr>
                <w:b/>
                <w:sz w:val="22"/>
                <w:szCs w:val="22"/>
                <w:lang w:val="uk-UA"/>
              </w:rPr>
              <w:t>Проведено контрольних заходів (перевірок)</w:t>
            </w:r>
          </w:p>
        </w:tc>
        <w:tc>
          <w:tcPr>
            <w:tcW w:w="2313" w:type="dxa"/>
          </w:tcPr>
          <w:p w:rsidR="001C668D" w:rsidRPr="00717524" w:rsidRDefault="001C668D" w:rsidP="00BF3D1A">
            <w:pPr>
              <w:rPr>
                <w:lang w:val="uk-UA" w:eastAsia="en-US"/>
              </w:rPr>
            </w:pPr>
            <w:r w:rsidRPr="00717524">
              <w:rPr>
                <w:sz w:val="22"/>
                <w:szCs w:val="22"/>
                <w:lang w:val="uk-UA"/>
              </w:rPr>
              <w:t xml:space="preserve">Одиниць майна </w:t>
            </w:r>
          </w:p>
        </w:tc>
      </w:tr>
      <w:tr w:rsidR="001C668D" w:rsidRPr="007E1840" w:rsidTr="001C668D">
        <w:tc>
          <w:tcPr>
            <w:tcW w:w="454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</w:p>
        </w:tc>
        <w:tc>
          <w:tcPr>
            <w:tcW w:w="6578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 w:rsidRPr="00717524">
              <w:rPr>
                <w:sz w:val="22"/>
                <w:szCs w:val="22"/>
                <w:lang w:val="uk-UA"/>
              </w:rPr>
              <w:t xml:space="preserve">Протягом </w:t>
            </w:r>
            <w:r>
              <w:rPr>
                <w:sz w:val="22"/>
                <w:szCs w:val="22"/>
                <w:lang w:val="uk-UA"/>
              </w:rPr>
              <w:t>І кварталу перевірено майно, яке під час приватизації не увійшло до статутних капіталів 5</w:t>
            </w:r>
            <w:r w:rsidRPr="00717524">
              <w:rPr>
                <w:sz w:val="22"/>
                <w:szCs w:val="22"/>
                <w:lang w:val="uk-UA"/>
              </w:rPr>
              <w:t xml:space="preserve"> госп</w:t>
            </w:r>
            <w:r>
              <w:rPr>
                <w:sz w:val="22"/>
                <w:szCs w:val="22"/>
                <w:lang w:val="uk-UA"/>
              </w:rPr>
              <w:t>одарських</w:t>
            </w:r>
            <w:r w:rsidRPr="00717524">
              <w:rPr>
                <w:sz w:val="22"/>
                <w:szCs w:val="22"/>
                <w:lang w:val="uk-UA"/>
              </w:rPr>
              <w:t xml:space="preserve"> товариств</w:t>
            </w:r>
            <w:r>
              <w:rPr>
                <w:sz w:val="22"/>
                <w:szCs w:val="22"/>
                <w:lang w:val="uk-UA"/>
              </w:rPr>
              <w:t xml:space="preserve"> (графік перевірок виконано)</w:t>
            </w:r>
          </w:p>
        </w:tc>
        <w:tc>
          <w:tcPr>
            <w:tcW w:w="2313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</w:t>
            </w:r>
          </w:p>
        </w:tc>
      </w:tr>
      <w:tr w:rsidR="001C668D" w:rsidRPr="007E1840" w:rsidTr="001C668D">
        <w:tc>
          <w:tcPr>
            <w:tcW w:w="454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</w:p>
        </w:tc>
        <w:tc>
          <w:tcPr>
            <w:tcW w:w="6578" w:type="dxa"/>
          </w:tcPr>
          <w:p w:rsidR="001C668D" w:rsidRPr="00717524" w:rsidRDefault="001C668D" w:rsidP="00BF3D1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717524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ІІ кварталі (квітень-червень) перевірено майно, яке під час приватизації не увійшло до статутних капіталів 10</w:t>
            </w:r>
            <w:r w:rsidRPr="00717524">
              <w:rPr>
                <w:sz w:val="22"/>
                <w:szCs w:val="22"/>
                <w:lang w:val="uk-UA"/>
              </w:rPr>
              <w:t xml:space="preserve"> госп</w:t>
            </w:r>
            <w:r>
              <w:rPr>
                <w:sz w:val="22"/>
                <w:szCs w:val="22"/>
                <w:lang w:val="uk-UA"/>
              </w:rPr>
              <w:t>одарських</w:t>
            </w:r>
            <w:r w:rsidRPr="00717524">
              <w:rPr>
                <w:sz w:val="22"/>
                <w:szCs w:val="22"/>
                <w:lang w:val="uk-UA"/>
              </w:rPr>
              <w:t xml:space="preserve"> товариств</w:t>
            </w:r>
            <w:r>
              <w:rPr>
                <w:sz w:val="22"/>
                <w:szCs w:val="22"/>
                <w:lang w:val="uk-UA"/>
              </w:rPr>
              <w:t xml:space="preserve"> (графік перевірок виконано)</w:t>
            </w:r>
          </w:p>
        </w:tc>
        <w:tc>
          <w:tcPr>
            <w:tcW w:w="2313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</w:tr>
      <w:tr w:rsidR="001C668D" w:rsidRPr="007E1840" w:rsidTr="001C668D">
        <w:tc>
          <w:tcPr>
            <w:tcW w:w="454" w:type="dxa"/>
          </w:tcPr>
          <w:p w:rsidR="001C668D" w:rsidRPr="00717524" w:rsidRDefault="001C668D" w:rsidP="00BF3D1A">
            <w:pPr>
              <w:rPr>
                <w:b/>
                <w:lang w:val="uk-UA"/>
              </w:rPr>
            </w:pPr>
          </w:p>
        </w:tc>
        <w:tc>
          <w:tcPr>
            <w:tcW w:w="6578" w:type="dxa"/>
          </w:tcPr>
          <w:p w:rsidR="001C668D" w:rsidRDefault="001C668D" w:rsidP="00BF3D1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ІІІ кварталі перевірено майно, яке під час приватизації не увійшло до статутних капіталів 9</w:t>
            </w:r>
            <w:r w:rsidRPr="00717524">
              <w:rPr>
                <w:sz w:val="22"/>
                <w:szCs w:val="22"/>
                <w:lang w:val="uk-UA"/>
              </w:rPr>
              <w:t xml:space="preserve"> госп</w:t>
            </w:r>
            <w:r>
              <w:rPr>
                <w:sz w:val="22"/>
                <w:szCs w:val="22"/>
                <w:lang w:val="uk-UA"/>
              </w:rPr>
              <w:t>одарських</w:t>
            </w:r>
            <w:r w:rsidRPr="00717524">
              <w:rPr>
                <w:sz w:val="22"/>
                <w:szCs w:val="22"/>
                <w:lang w:val="uk-UA"/>
              </w:rPr>
              <w:t xml:space="preserve"> товариств</w:t>
            </w:r>
            <w:r>
              <w:rPr>
                <w:sz w:val="22"/>
                <w:szCs w:val="22"/>
                <w:lang w:val="uk-UA"/>
              </w:rPr>
              <w:t xml:space="preserve"> (планові перевірки)</w:t>
            </w:r>
          </w:p>
        </w:tc>
        <w:tc>
          <w:tcPr>
            <w:tcW w:w="2313" w:type="dxa"/>
          </w:tcPr>
          <w:p w:rsidR="001C668D" w:rsidRDefault="001C668D" w:rsidP="00BF3D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1C668D" w:rsidRPr="007E1840" w:rsidTr="001C668D">
        <w:tc>
          <w:tcPr>
            <w:tcW w:w="454" w:type="dxa"/>
          </w:tcPr>
          <w:p w:rsidR="001C668D" w:rsidRPr="00717524" w:rsidRDefault="001C668D" w:rsidP="001C668D">
            <w:pPr>
              <w:rPr>
                <w:b/>
                <w:lang w:val="uk-UA"/>
              </w:rPr>
            </w:pPr>
          </w:p>
        </w:tc>
        <w:tc>
          <w:tcPr>
            <w:tcW w:w="6578" w:type="dxa"/>
          </w:tcPr>
          <w:p w:rsidR="001C668D" w:rsidRDefault="001C668D" w:rsidP="001C66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І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 xml:space="preserve"> кварталі перевірено майно, яке під час приватизації не увійшло до статутних капіталів </w:t>
            </w:r>
            <w:r w:rsidRPr="001C668D">
              <w:rPr>
                <w:sz w:val="22"/>
                <w:szCs w:val="22"/>
              </w:rPr>
              <w:t>8</w:t>
            </w:r>
            <w:r w:rsidRPr="00717524">
              <w:rPr>
                <w:sz w:val="22"/>
                <w:szCs w:val="22"/>
                <w:lang w:val="uk-UA"/>
              </w:rPr>
              <w:t xml:space="preserve"> госп</w:t>
            </w:r>
            <w:r>
              <w:rPr>
                <w:sz w:val="22"/>
                <w:szCs w:val="22"/>
                <w:lang w:val="uk-UA"/>
              </w:rPr>
              <w:t>одарських</w:t>
            </w:r>
            <w:r w:rsidRPr="00717524">
              <w:rPr>
                <w:sz w:val="22"/>
                <w:szCs w:val="22"/>
                <w:lang w:val="uk-UA"/>
              </w:rPr>
              <w:t xml:space="preserve"> товариств</w:t>
            </w:r>
            <w:r>
              <w:rPr>
                <w:sz w:val="22"/>
                <w:szCs w:val="22"/>
                <w:lang w:val="uk-UA"/>
              </w:rPr>
              <w:t xml:space="preserve"> (планові перевірки)</w:t>
            </w:r>
          </w:p>
        </w:tc>
        <w:tc>
          <w:tcPr>
            <w:tcW w:w="2313" w:type="dxa"/>
          </w:tcPr>
          <w:p w:rsidR="001C668D" w:rsidRPr="001C668D" w:rsidRDefault="001C668D" w:rsidP="001C668D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13</w:t>
            </w:r>
          </w:p>
        </w:tc>
      </w:tr>
    </w:tbl>
    <w:p w:rsidR="00634D51" w:rsidRDefault="0026555F"/>
    <w:sectPr w:rsidR="0063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8D"/>
    <w:rsid w:val="001B3010"/>
    <w:rsid w:val="001C668D"/>
    <w:rsid w:val="0026555F"/>
    <w:rsid w:val="003D7CFF"/>
    <w:rsid w:val="00750388"/>
    <w:rsid w:val="00851DAB"/>
    <w:rsid w:val="00A5212B"/>
    <w:rsid w:val="00C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9BCF"/>
  <w15:chartTrackingRefBased/>
  <w15:docId w15:val="{01894CAD-8A9F-4450-89DB-6220EE8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8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0388"/>
    <w:pPr>
      <w:widowControl w:val="0"/>
      <w:shd w:val="clear" w:color="auto" w:fill="FFFFFF"/>
      <w:autoSpaceDE w:val="0"/>
      <w:autoSpaceDN w:val="0"/>
      <w:adjustRightInd w:val="0"/>
      <w:ind w:right="-113" w:firstLine="851"/>
      <w:jc w:val="center"/>
    </w:pPr>
    <w:rPr>
      <w:b/>
      <w:bCs/>
      <w:color w:val="000000"/>
      <w:spacing w:val="5"/>
      <w:sz w:val="28"/>
      <w:szCs w:val="23"/>
      <w:lang w:val="uk-UA" w:eastAsia="en-US"/>
    </w:rPr>
  </w:style>
  <w:style w:type="character" w:customStyle="1" w:styleId="a4">
    <w:name w:val="Заголовок Знак"/>
    <w:basedOn w:val="a0"/>
    <w:link w:val="a3"/>
    <w:rsid w:val="00750388"/>
    <w:rPr>
      <w:b/>
      <w:bCs/>
      <w:color w:val="000000"/>
      <w:spacing w:val="5"/>
      <w:sz w:val="28"/>
      <w:szCs w:val="23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comp-167</dc:creator>
  <cp:keywords/>
  <dc:description/>
  <cp:lastModifiedBy>comp-167</cp:lastModifiedBy>
  <cp:revision>5</cp:revision>
  <dcterms:created xsi:type="dcterms:W3CDTF">2024-01-09T07:22:00Z</dcterms:created>
  <dcterms:modified xsi:type="dcterms:W3CDTF">2024-01-12T12:14:00Z</dcterms:modified>
</cp:coreProperties>
</file>